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DBB427" w14:textId="77777777" w:rsidR="00F96EAF" w:rsidRDefault="00F96EAF">
      <w:pPr>
        <w:widowControl w:val="0"/>
      </w:pPr>
    </w:p>
    <w:tbl>
      <w:tblPr>
        <w:tblStyle w:val="a0"/>
        <w:tblW w:w="10236" w:type="dxa"/>
        <w:tblInd w:w="-318" w:type="dxa"/>
        <w:tblLayout w:type="fixed"/>
        <w:tblLook w:val="0400" w:firstRow="0" w:lastRow="0" w:firstColumn="0" w:lastColumn="0" w:noHBand="0" w:noVBand="1"/>
      </w:tblPr>
      <w:tblGrid>
        <w:gridCol w:w="4991"/>
        <w:gridCol w:w="5245"/>
      </w:tblGrid>
      <w:tr w:rsidR="00F96EAF" w14:paraId="0C8A2A7A"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129AF677" w14:textId="77777777" w:rsidR="00F96EAF"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Numele profesorului: </w:t>
            </w:r>
            <w:r>
              <w:rPr>
                <w:rFonts w:ascii="Times New Roman" w:eastAsia="Times New Roman" w:hAnsi="Times New Roman" w:cs="Times New Roman"/>
                <w:b/>
                <w:sz w:val="24"/>
                <w:szCs w:val="24"/>
              </w:rPr>
              <w:t>Hernández Monreal</w:t>
            </w:r>
          </w:p>
        </w:tc>
        <w:tc>
          <w:tcPr>
            <w:tcW w:w="5245" w:type="dxa"/>
            <w:tcBorders>
              <w:top w:val="single" w:sz="4" w:space="0" w:color="000000"/>
              <w:left w:val="single" w:sz="4" w:space="0" w:color="000000"/>
              <w:bottom w:val="single" w:sz="4" w:space="0" w:color="000000"/>
              <w:right w:val="single" w:sz="4" w:space="0" w:color="000000"/>
            </w:tcBorders>
          </w:tcPr>
          <w:p w14:paraId="5DEDF2D8" w14:textId="474951B7" w:rsidR="00F96EAF"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Aquilino</w:t>
            </w:r>
          </w:p>
        </w:tc>
      </w:tr>
      <w:tr w:rsidR="00F96EAF" w14:paraId="6248C53E"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2B8C5447" w14:textId="6A6A53E1" w:rsidR="00F96EAF"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Titlu:</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b/>
                <w:sz w:val="24"/>
                <w:szCs w:val="24"/>
              </w:rPr>
              <w:t xml:space="preserve">ÎNREGISTREAZĂ UN VIDEO FOLOSIND </w:t>
            </w:r>
            <w:r w:rsidR="003129A0">
              <w:rPr>
                <w:rFonts w:ascii="Times New Roman" w:eastAsia="Times New Roman" w:hAnsi="Times New Roman" w:cs="Times New Roman"/>
                <w:b/>
                <w:sz w:val="24"/>
                <w:szCs w:val="24"/>
              </w:rPr>
              <w:t>CHROMA</w:t>
            </w:r>
            <w:r>
              <w:rPr>
                <w:rFonts w:ascii="Times New Roman" w:eastAsia="Times New Roman" w:hAnsi="Times New Roman" w:cs="Times New Roman"/>
                <w:b/>
                <w:sz w:val="24"/>
                <w:szCs w:val="24"/>
              </w:rPr>
              <w:t xml:space="preserve"> SET.</w:t>
            </w:r>
          </w:p>
        </w:tc>
        <w:tc>
          <w:tcPr>
            <w:tcW w:w="5245" w:type="dxa"/>
            <w:tcBorders>
              <w:top w:val="single" w:sz="4" w:space="0" w:color="000000"/>
              <w:left w:val="single" w:sz="4" w:space="0" w:color="000000"/>
              <w:bottom w:val="single" w:sz="4" w:space="0" w:color="000000"/>
              <w:right w:val="single" w:sz="4" w:space="0" w:color="000000"/>
            </w:tcBorders>
          </w:tcPr>
          <w:p w14:paraId="4189E5FC" w14:textId="77777777" w:rsidR="00F96EAF"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Timp: 2 ore</w:t>
            </w:r>
          </w:p>
        </w:tc>
      </w:tr>
      <w:tr w:rsidR="00F96EAF" w14:paraId="1EAC38F2"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1CC3CD6B" w14:textId="1D08C700" w:rsidR="00F96EAF" w:rsidRDefault="003129A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Disciplina </w:t>
            </w:r>
            <w:r>
              <w:rPr>
                <w:rFonts w:ascii="Times New Roman" w:eastAsia="Times New Roman" w:hAnsi="Times New Roman" w:cs="Times New Roman"/>
                <w:b/>
                <w:i/>
                <w:color w:val="00B050"/>
                <w:sz w:val="24"/>
                <w:szCs w:val="24"/>
              </w:rPr>
              <w:t>:</w:t>
            </w:r>
            <w:r>
              <w:rPr>
                <w:rFonts w:ascii="Times New Roman" w:eastAsia="Times New Roman" w:hAnsi="Times New Roman" w:cs="Times New Roman"/>
                <w:b/>
                <w:i/>
                <w:sz w:val="24"/>
                <w:szCs w:val="24"/>
              </w:rPr>
              <w:t xml:space="preserve"> </w:t>
            </w:r>
          </w:p>
        </w:tc>
      </w:tr>
      <w:tr w:rsidR="00F96EAF" w14:paraId="4607FF81"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501162CC" w14:textId="4ED1D161" w:rsidR="00F96EA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color w:val="00B050"/>
                <w:sz w:val="24"/>
                <w:szCs w:val="24"/>
              </w:rPr>
              <w:t>Obiective:</w:t>
            </w:r>
            <w:r>
              <w:rPr>
                <w:rFonts w:ascii="Times New Roman" w:eastAsia="Times New Roman" w:hAnsi="Times New Roman" w:cs="Times New Roman"/>
                <w:b/>
                <w:sz w:val="24"/>
                <w:szCs w:val="24"/>
              </w:rPr>
              <w:t xml:space="preserve">  </w:t>
            </w:r>
            <w:r>
              <w:rPr>
                <w:rFonts w:ascii="Calibri" w:eastAsia="Calibri" w:hAnsi="Calibri" w:cs="Calibri"/>
                <w:b/>
                <w:sz w:val="24"/>
                <w:szCs w:val="24"/>
              </w:rPr>
              <w:t xml:space="preserve">AFLAȚI DESPRE CELE MAI IMPORTANTE MONUMENTE DIN ȚARA DVS., creând videoclipuri folosind </w:t>
            </w:r>
            <w:r w:rsidR="003129A0">
              <w:rPr>
                <w:rFonts w:ascii="Calibri" w:eastAsia="Calibri" w:hAnsi="Calibri" w:cs="Calibri"/>
                <w:b/>
                <w:sz w:val="24"/>
                <w:szCs w:val="24"/>
              </w:rPr>
              <w:t xml:space="preserve">chroma </w:t>
            </w:r>
            <w:r>
              <w:rPr>
                <w:rFonts w:ascii="Calibri" w:eastAsia="Calibri" w:hAnsi="Calibri" w:cs="Calibri"/>
                <w:b/>
                <w:sz w:val="24"/>
                <w:szCs w:val="24"/>
              </w:rPr>
              <w:t>set.</w:t>
            </w:r>
          </w:p>
        </w:tc>
      </w:tr>
      <w:tr w:rsidR="00F96EAF" w14:paraId="622B0D11"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3BE1D812" w14:textId="268E2737" w:rsidR="00F96EAF"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Elemente cheie </w:t>
            </w:r>
            <w:r w:rsidR="003129A0">
              <w:rPr>
                <w:rFonts w:ascii="Times New Roman" w:eastAsia="Times New Roman" w:hAnsi="Times New Roman" w:cs="Times New Roman"/>
                <w:b/>
                <w:color w:val="00B050"/>
                <w:sz w:val="24"/>
                <w:szCs w:val="24"/>
              </w:rPr>
              <w:t>de gândire computațională</w:t>
            </w:r>
            <w:r>
              <w:rPr>
                <w:rFonts w:ascii="Times New Roman" w:eastAsia="Times New Roman" w:hAnsi="Times New Roman" w:cs="Times New Roman"/>
                <w:b/>
                <w:color w:val="00B050"/>
                <w:sz w:val="24"/>
                <w:szCs w:val="24"/>
              </w:rPr>
              <w:t>:</w:t>
            </w:r>
            <w:r>
              <w:rPr>
                <w:rFonts w:ascii="Times New Roman" w:eastAsia="Times New Roman" w:hAnsi="Times New Roman" w:cs="Times New Roman"/>
                <w:b/>
                <w:color w:val="C00000"/>
                <w:sz w:val="24"/>
                <w:szCs w:val="24"/>
              </w:rPr>
              <w:t xml:space="preserve"> </w:t>
            </w:r>
            <w:r>
              <w:rPr>
                <w:rFonts w:ascii="Times New Roman" w:eastAsia="Times New Roman" w:hAnsi="Times New Roman" w:cs="Times New Roman"/>
                <w:sz w:val="24"/>
                <w:szCs w:val="24"/>
              </w:rPr>
              <w:t>Descompunere; Recunoașterea modelelor; Abstrac</w:t>
            </w:r>
            <w:r w:rsidR="003129A0">
              <w:rPr>
                <w:rFonts w:ascii="Times New Roman" w:eastAsia="Times New Roman" w:hAnsi="Times New Roman" w:cs="Times New Roman"/>
                <w:sz w:val="24"/>
                <w:szCs w:val="24"/>
              </w:rPr>
              <w:t>tizarea</w:t>
            </w:r>
            <w:r>
              <w:rPr>
                <w:rFonts w:ascii="Times New Roman" w:eastAsia="Times New Roman" w:hAnsi="Times New Roman" w:cs="Times New Roman"/>
                <w:sz w:val="24"/>
                <w:szCs w:val="24"/>
              </w:rPr>
              <w:t>; Proiectarea algoritmului.</w:t>
            </w:r>
          </w:p>
        </w:tc>
      </w:tr>
      <w:tr w:rsidR="00F96EAF" w14:paraId="4D1D955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8A13FE9" w14:textId="77777777" w:rsidR="00F96EAF"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color w:val="00B050"/>
                <w:sz w:val="24"/>
                <w:szCs w:val="24"/>
              </w:rPr>
              <w:t>Grupa de varsta:</w:t>
            </w:r>
            <w:r>
              <w:rPr>
                <w:rFonts w:ascii="Times New Roman" w:eastAsia="Times New Roman" w:hAnsi="Times New Roman" w:cs="Times New Roman"/>
                <w:b/>
                <w:color w:val="C00000"/>
                <w:sz w:val="24"/>
                <w:szCs w:val="24"/>
              </w:rPr>
              <w:t xml:space="preserve"> </w:t>
            </w:r>
            <w:r>
              <w:rPr>
                <w:rFonts w:ascii="Calibri" w:eastAsia="Calibri" w:hAnsi="Calibri" w:cs="Calibri"/>
                <w:b/>
                <w:sz w:val="24"/>
                <w:szCs w:val="24"/>
              </w:rPr>
              <w:t>12-14 ani</w:t>
            </w:r>
          </w:p>
        </w:tc>
      </w:tr>
      <w:tr w:rsidR="00F96EAF" w14:paraId="3FAA8FF5"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02F77105" w14:textId="77777777" w:rsidR="00F96EAF"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 xml:space="preserve">Situații de învățare: </w:t>
            </w:r>
            <w:r>
              <w:rPr>
                <w:rFonts w:ascii="Times New Roman" w:eastAsia="Times New Roman" w:hAnsi="Times New Roman" w:cs="Times New Roman"/>
                <w:b/>
                <w:sz w:val="24"/>
                <w:szCs w:val="24"/>
              </w:rPr>
              <w:t>sala de clasă.</w:t>
            </w:r>
          </w:p>
        </w:tc>
        <w:tc>
          <w:tcPr>
            <w:tcW w:w="5245" w:type="dxa"/>
            <w:tcBorders>
              <w:top w:val="single" w:sz="4" w:space="0" w:color="000000"/>
              <w:left w:val="single" w:sz="4" w:space="0" w:color="000000"/>
              <w:bottom w:val="single" w:sz="4" w:space="0" w:color="000000"/>
              <w:right w:val="single" w:sz="4" w:space="0" w:color="000000"/>
            </w:tcBorders>
          </w:tcPr>
          <w:p w14:paraId="69B77FB1" w14:textId="4EF1B8B6" w:rsidR="00F96EAF"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Tip activitate:</w:t>
            </w:r>
            <w:r>
              <w:rPr>
                <w:rFonts w:ascii="Times New Roman" w:eastAsia="Times New Roman" w:hAnsi="Times New Roman" w:cs="Times New Roman"/>
                <w:b/>
                <w:color w:val="C00000"/>
                <w:sz w:val="24"/>
                <w:szCs w:val="24"/>
              </w:rPr>
              <w:t xml:space="preserve">  </w:t>
            </w:r>
            <w:r w:rsidR="003129A0">
              <w:rPr>
                <w:rFonts w:ascii="Calibri" w:eastAsia="Calibri" w:hAnsi="Calibri" w:cs="Calibri"/>
                <w:b/>
                <w:sz w:val="24"/>
                <w:szCs w:val="24"/>
              </w:rPr>
              <w:t>activitate în</w:t>
            </w:r>
            <w:r>
              <w:rPr>
                <w:rFonts w:ascii="Calibri" w:eastAsia="Calibri" w:hAnsi="Calibri" w:cs="Calibri"/>
                <w:b/>
                <w:sz w:val="24"/>
                <w:szCs w:val="24"/>
              </w:rPr>
              <w:t xml:space="preserve"> grup.</w:t>
            </w:r>
          </w:p>
        </w:tc>
      </w:tr>
      <w:tr w:rsidR="00F96EAF" w14:paraId="7A87056D" w14:textId="77777777">
        <w:trPr>
          <w:trHeight w:val="105"/>
        </w:trPr>
        <w:tc>
          <w:tcPr>
            <w:tcW w:w="4991" w:type="dxa"/>
            <w:tcBorders>
              <w:top w:val="single" w:sz="4" w:space="0" w:color="000000"/>
              <w:left w:val="single" w:sz="4" w:space="0" w:color="000000"/>
              <w:bottom w:val="single" w:sz="4" w:space="0" w:color="000000"/>
              <w:right w:val="single" w:sz="4" w:space="0" w:color="000000"/>
            </w:tcBorders>
          </w:tcPr>
          <w:p w14:paraId="0D616EA4" w14:textId="77777777" w:rsidR="00F96EAF"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Materiale:</w:t>
            </w:r>
          </w:p>
          <w:p w14:paraId="6DDE4BBD" w14:textId="77777777" w:rsidR="00F96EAF" w:rsidRDefault="00000000">
            <w:pPr>
              <w:numPr>
                <w:ilvl w:val="0"/>
                <w:numId w:val="1"/>
              </w:numPr>
              <w:spacing w:line="240" w:lineRule="auto"/>
              <w:rPr>
                <w:rFonts w:ascii="Roboto" w:eastAsia="Roboto" w:hAnsi="Roboto" w:cs="Roboto"/>
                <w:sz w:val="21"/>
                <w:szCs w:val="21"/>
              </w:rPr>
            </w:pPr>
            <w:r>
              <w:rPr>
                <w:rFonts w:ascii="Roboto" w:eastAsia="Roboto" w:hAnsi="Roboto" w:cs="Roboto"/>
                <w:sz w:val="21"/>
                <w:szCs w:val="21"/>
              </w:rPr>
              <w:t>Set Chroma (ecran verde)</w:t>
            </w:r>
          </w:p>
          <w:p w14:paraId="040C7A6A" w14:textId="77777777" w:rsidR="00F96EAF"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rPr>
                <w:rFonts w:ascii="Roboto" w:eastAsia="Roboto" w:hAnsi="Roboto" w:cs="Roboto"/>
                <w:sz w:val="21"/>
                <w:szCs w:val="21"/>
              </w:rPr>
            </w:pPr>
            <w:r>
              <w:rPr>
                <w:rFonts w:ascii="Roboto" w:eastAsia="Roboto" w:hAnsi="Roboto" w:cs="Roboto"/>
                <w:sz w:val="21"/>
                <w:szCs w:val="21"/>
              </w:rPr>
              <w:t>Camere sau smartphone-uri</w:t>
            </w:r>
          </w:p>
          <w:p w14:paraId="6DC0E595" w14:textId="77777777" w:rsidR="00F96EAF"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rPr>
                <w:rFonts w:ascii="Roboto" w:eastAsia="Roboto" w:hAnsi="Roboto" w:cs="Roboto"/>
                <w:sz w:val="21"/>
                <w:szCs w:val="21"/>
              </w:rPr>
            </w:pPr>
            <w:r>
              <w:rPr>
                <w:rFonts w:ascii="Roboto" w:eastAsia="Roboto" w:hAnsi="Roboto" w:cs="Roboto"/>
                <w:sz w:val="21"/>
                <w:szCs w:val="21"/>
              </w:rPr>
              <w:t>Microfon</w:t>
            </w:r>
          </w:p>
          <w:p w14:paraId="1C34845C" w14:textId="77777777" w:rsidR="00F96EAF"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rPr>
                <w:rFonts w:ascii="Roboto" w:eastAsia="Roboto" w:hAnsi="Roboto" w:cs="Roboto"/>
                <w:sz w:val="21"/>
                <w:szCs w:val="21"/>
              </w:rPr>
            </w:pPr>
            <w:r>
              <w:rPr>
                <w:rFonts w:ascii="Roboto" w:eastAsia="Roboto" w:hAnsi="Roboto" w:cs="Roboto"/>
                <w:sz w:val="21"/>
                <w:szCs w:val="21"/>
              </w:rPr>
              <w:t>Software de editare video (kinemaster)</w:t>
            </w:r>
          </w:p>
          <w:p w14:paraId="25C68162" w14:textId="77777777" w:rsidR="00F96EAF"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rPr>
                <w:rFonts w:ascii="Roboto" w:eastAsia="Roboto" w:hAnsi="Roboto" w:cs="Roboto"/>
                <w:sz w:val="21"/>
                <w:szCs w:val="21"/>
              </w:rPr>
            </w:pPr>
            <w:r>
              <w:rPr>
                <w:rFonts w:ascii="Roboto" w:eastAsia="Roboto" w:hAnsi="Roboto" w:cs="Roboto"/>
                <w:sz w:val="21"/>
                <w:szCs w:val="21"/>
              </w:rPr>
              <w:t>Imagini și informații despre monumente celebre din Spania</w:t>
            </w:r>
          </w:p>
          <w:p w14:paraId="4B5E5CC6" w14:textId="77777777" w:rsidR="00F96EAF" w:rsidRDefault="00000000">
            <w:pPr>
              <w:numPr>
                <w:ilvl w:val="0"/>
                <w:numId w:val="1"/>
              </w:numPr>
              <w:pBdr>
                <w:top w:val="none" w:sz="0" w:space="0" w:color="D9D9E3"/>
                <w:left w:val="none" w:sz="0" w:space="0" w:color="D9D9E3"/>
                <w:bottom w:val="none" w:sz="0" w:space="0" w:color="D9D9E3"/>
                <w:right w:val="none" w:sz="0" w:space="0" w:color="D9D9E3"/>
                <w:between w:val="none" w:sz="0" w:space="0" w:color="D9D9E3"/>
              </w:pBdr>
              <w:spacing w:after="300"/>
              <w:rPr>
                <w:rFonts w:ascii="Roboto" w:eastAsia="Roboto" w:hAnsi="Roboto" w:cs="Roboto"/>
                <w:sz w:val="21"/>
                <w:szCs w:val="21"/>
              </w:rPr>
            </w:pPr>
            <w:r>
              <w:rPr>
                <w:rFonts w:ascii="Roboto" w:eastAsia="Roboto" w:hAnsi="Roboto" w:cs="Roboto"/>
                <w:sz w:val="21"/>
                <w:szCs w:val="21"/>
              </w:rPr>
              <w:t>Tablă albă și markere</w:t>
            </w:r>
          </w:p>
          <w:p w14:paraId="7E19FF67" w14:textId="77777777" w:rsidR="00F96EAF" w:rsidRDefault="00F96EAF">
            <w:pPr>
              <w:spacing w:line="240" w:lineRule="auto"/>
              <w:ind w:left="1440"/>
              <w:rPr>
                <w:rFonts w:ascii="Times New Roman" w:eastAsia="Times New Roman" w:hAnsi="Times New Roman" w:cs="Times New Roman"/>
                <w:b/>
                <w:color w:val="C00000"/>
                <w:sz w:val="24"/>
                <w:szCs w:val="24"/>
              </w:rPr>
            </w:pPr>
          </w:p>
        </w:tc>
        <w:tc>
          <w:tcPr>
            <w:tcW w:w="5245" w:type="dxa"/>
            <w:tcBorders>
              <w:top w:val="single" w:sz="4" w:space="0" w:color="000000"/>
              <w:left w:val="single" w:sz="4" w:space="0" w:color="000000"/>
              <w:bottom w:val="single" w:sz="4" w:space="0" w:color="000000"/>
              <w:right w:val="single" w:sz="4" w:space="0" w:color="000000"/>
            </w:tcBorders>
          </w:tcPr>
          <w:p w14:paraId="46680CB3" w14:textId="77777777" w:rsidR="00F96EAF" w:rsidRDefault="00000000">
            <w:pPr>
              <w:spacing w:line="240" w:lineRule="auto"/>
              <w:ind w:left="36"/>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Resurse:</w:t>
            </w:r>
          </w:p>
          <w:p w14:paraId="20BC19A7" w14:textId="77777777" w:rsidR="00F96EAF" w:rsidRDefault="00000000">
            <w:pPr>
              <w:numPr>
                <w:ilvl w:val="0"/>
                <w:numId w:val="2"/>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internetul</w:t>
            </w:r>
          </w:p>
          <w:p w14:paraId="6B30E159" w14:textId="77777777" w:rsidR="00F96EAF" w:rsidRDefault="00000000">
            <w:pPr>
              <w:numPr>
                <w:ilvl w:val="0"/>
                <w:numId w:val="2"/>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prezentarea profesorului.</w:t>
            </w:r>
          </w:p>
          <w:p w14:paraId="4D4210B0" w14:textId="77777777" w:rsidR="00F96EAF" w:rsidRDefault="00F96EAF">
            <w:pPr>
              <w:spacing w:line="240" w:lineRule="auto"/>
              <w:rPr>
                <w:rFonts w:ascii="Times New Roman" w:eastAsia="Times New Roman" w:hAnsi="Times New Roman" w:cs="Times New Roman"/>
                <w:b/>
                <w:color w:val="00B050"/>
                <w:sz w:val="24"/>
                <w:szCs w:val="24"/>
              </w:rPr>
            </w:pPr>
          </w:p>
        </w:tc>
      </w:tr>
      <w:tr w:rsidR="00F96EAF" w14:paraId="6E982775"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28E83078" w14:textId="5031B1E5" w:rsidR="00F96EAF" w:rsidRDefault="00000000">
            <w:pPr>
              <w:jc w:val="center"/>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De</w:t>
            </w:r>
            <w:r w:rsidR="003129A0">
              <w:rPr>
                <w:rFonts w:ascii="Times New Roman" w:eastAsia="Times New Roman" w:hAnsi="Times New Roman" w:cs="Times New Roman"/>
                <w:b/>
                <w:color w:val="00B050"/>
                <w:sz w:val="24"/>
                <w:szCs w:val="24"/>
              </w:rPr>
              <w:t>fășurarea</w:t>
            </w:r>
            <w:r>
              <w:rPr>
                <w:rFonts w:ascii="Times New Roman" w:eastAsia="Times New Roman" w:hAnsi="Times New Roman" w:cs="Times New Roman"/>
                <w:b/>
                <w:color w:val="00B050"/>
                <w:sz w:val="24"/>
                <w:szCs w:val="24"/>
              </w:rPr>
              <w:t>:</w:t>
            </w:r>
          </w:p>
        </w:tc>
      </w:tr>
      <w:tr w:rsidR="00F96EAF" w14:paraId="7D30F780"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5E2EB8BA" w14:textId="7B239A5E" w:rsidR="00F96EAF"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Definirea problemei: </w:t>
            </w:r>
            <w:r>
              <w:rPr>
                <w:rFonts w:ascii="Times New Roman" w:eastAsia="Times New Roman" w:hAnsi="Times New Roman" w:cs="Times New Roman"/>
                <w:sz w:val="24"/>
                <w:szCs w:val="24"/>
              </w:rPr>
              <w:t xml:space="preserve">Creați un videoclip pentru a afișa cele mai relevante monumente din țara noastră. Folosiți setul </w:t>
            </w:r>
            <w:r w:rsidR="003129A0">
              <w:rPr>
                <w:rFonts w:ascii="Times New Roman" w:eastAsia="Times New Roman" w:hAnsi="Times New Roman" w:cs="Times New Roman"/>
                <w:sz w:val="24"/>
                <w:szCs w:val="24"/>
              </w:rPr>
              <w:t xml:space="preserve">chroma </w:t>
            </w:r>
            <w:r>
              <w:rPr>
                <w:rFonts w:ascii="Times New Roman" w:eastAsia="Times New Roman" w:hAnsi="Times New Roman" w:cs="Times New Roman"/>
                <w:sz w:val="24"/>
                <w:szCs w:val="24"/>
              </w:rPr>
              <w:t>de pentru a da realitate videoclipurilor.</w:t>
            </w:r>
          </w:p>
          <w:p w14:paraId="41718FE9" w14:textId="77777777" w:rsidR="00F96EAF"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Introducere</w:t>
            </w:r>
          </w:p>
          <w:p w14:paraId="3CAABD67" w14:textId="77777777" w:rsidR="00F96EAF" w:rsidRDefault="00F96EAF">
            <w:pPr>
              <w:spacing w:line="240" w:lineRule="auto"/>
              <w:rPr>
                <w:rFonts w:ascii="Calibri" w:eastAsia="Calibri" w:hAnsi="Calibri" w:cs="Calibri"/>
                <w:sz w:val="24"/>
                <w:szCs w:val="24"/>
              </w:rPr>
            </w:pPr>
          </w:p>
        </w:tc>
      </w:tr>
      <w:tr w:rsidR="00F96EAF" w14:paraId="30A97516"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5A93D698" w14:textId="5B062AC3" w:rsidR="00F96EAF"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C00000"/>
                <w:sz w:val="24"/>
                <w:szCs w:val="24"/>
              </w:rPr>
              <w:t xml:space="preserve">Test de pre-evaluare (opțional): </w:t>
            </w:r>
            <w:r>
              <w:rPr>
                <w:rFonts w:ascii="Times New Roman" w:eastAsia="Times New Roman" w:hAnsi="Times New Roman" w:cs="Times New Roman"/>
                <w:sz w:val="24"/>
                <w:szCs w:val="24"/>
              </w:rPr>
              <w:t xml:space="preserve">Întrebați elevii dacă au folosit vreodată un </w:t>
            </w:r>
            <w:r w:rsidR="003129A0">
              <w:rPr>
                <w:rFonts w:ascii="Times New Roman" w:eastAsia="Times New Roman" w:hAnsi="Times New Roman" w:cs="Times New Roman"/>
                <w:sz w:val="24"/>
                <w:szCs w:val="24"/>
              </w:rPr>
              <w:t xml:space="preserve">chroma </w:t>
            </w:r>
            <w:r>
              <w:rPr>
                <w:rFonts w:ascii="Times New Roman" w:eastAsia="Times New Roman" w:hAnsi="Times New Roman" w:cs="Times New Roman"/>
                <w:sz w:val="24"/>
                <w:szCs w:val="24"/>
              </w:rPr>
              <w:t>set sau o aplicație pentru a realiza videoclipuri. Când am făcut activitatea, nimeni nu a folosit vreodată un set chroma pentru a înregistra videoclipuri.</w:t>
            </w:r>
          </w:p>
          <w:p w14:paraId="749C710A" w14:textId="77777777" w:rsidR="00F96EAF" w:rsidRDefault="00F96EAF">
            <w:pPr>
              <w:spacing w:line="240" w:lineRule="auto"/>
              <w:jc w:val="both"/>
              <w:rPr>
                <w:rFonts w:ascii="Times New Roman" w:eastAsia="Times New Roman" w:hAnsi="Times New Roman" w:cs="Times New Roman"/>
                <w:b/>
                <w:color w:val="C00000"/>
                <w:sz w:val="24"/>
                <w:szCs w:val="24"/>
              </w:rPr>
            </w:pPr>
          </w:p>
        </w:tc>
      </w:tr>
      <w:tr w:rsidR="00F96EAF" w14:paraId="169E6C6A"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6FFD888F" w14:textId="77777777" w:rsidR="00F96EAF" w:rsidRDefault="00F96EAF">
            <w:pPr>
              <w:jc w:val="both"/>
              <w:rPr>
                <w:rFonts w:ascii="Times New Roman" w:eastAsia="Times New Roman" w:hAnsi="Times New Roman" w:cs="Times New Roman"/>
                <w:b/>
                <w:sz w:val="24"/>
                <w:szCs w:val="24"/>
              </w:rPr>
            </w:pPr>
          </w:p>
          <w:p w14:paraId="6C6CBF4C" w14:textId="77777777" w:rsidR="00F96EAF" w:rsidRDefault="00000000">
            <w:pPr>
              <w:numPr>
                <w:ilvl w:val="1"/>
                <w:numId w:val="4"/>
              </w:numPr>
              <w:ind w:left="352" w:hanging="284"/>
              <w:jc w:val="both"/>
              <w:rPr>
                <w:rFonts w:ascii="Times New Roman" w:eastAsia="Times New Roman" w:hAnsi="Times New Roman" w:cs="Times New Roman"/>
                <w:b/>
              </w:rPr>
            </w:pPr>
            <w:r>
              <w:rPr>
                <w:rFonts w:ascii="Times New Roman" w:eastAsia="Times New Roman" w:hAnsi="Times New Roman" w:cs="Times New Roman"/>
                <w:b/>
                <w:sz w:val="24"/>
                <w:szCs w:val="24"/>
              </w:rPr>
              <w:t>Descompunere</w:t>
            </w:r>
          </w:p>
          <w:p w14:paraId="22F3AF70" w14:textId="176B2398" w:rsidR="00F96EAF" w:rsidRDefault="00000000">
            <w:pPr>
              <w:jc w:val="both"/>
              <w:rPr>
                <w:rFonts w:ascii="Calibri" w:eastAsia="Calibri" w:hAnsi="Calibri" w:cs="Calibri"/>
                <w:sz w:val="24"/>
                <w:szCs w:val="24"/>
              </w:rPr>
            </w:pPr>
            <w:r>
              <w:rPr>
                <w:rFonts w:ascii="Calibri" w:eastAsia="Calibri" w:hAnsi="Calibri" w:cs="Calibri"/>
                <w:sz w:val="24"/>
                <w:szCs w:val="24"/>
              </w:rPr>
              <w:t xml:space="preserve">Vrem să facem un videoclip folosind Chroma Set la școală. În acest scop, ar trebui să decidem de ce avem nevoie pentru asta. Pentru început, elevii vor învăța despre ce este un set </w:t>
            </w:r>
            <w:r w:rsidR="00E0097C">
              <w:rPr>
                <w:rFonts w:ascii="Calibri" w:eastAsia="Calibri" w:hAnsi="Calibri" w:cs="Calibri"/>
                <w:sz w:val="24"/>
                <w:szCs w:val="24"/>
              </w:rPr>
              <w:t>Chroma</w:t>
            </w:r>
            <w:r>
              <w:rPr>
                <w:rFonts w:ascii="Calibri" w:eastAsia="Calibri" w:hAnsi="Calibri" w:cs="Calibri"/>
                <w:sz w:val="24"/>
                <w:szCs w:val="24"/>
              </w:rPr>
              <w:t xml:space="preserve"> și cum să îl folosească. După introducere, elevii decid cu privire la realizarea videoclipului în sine și verifică câteva idei pe internet.</w:t>
            </w:r>
          </w:p>
          <w:p w14:paraId="799E13A8" w14:textId="77777777" w:rsidR="00F96EAF" w:rsidRDefault="00F96EAF">
            <w:pPr>
              <w:jc w:val="both"/>
              <w:rPr>
                <w:rFonts w:ascii="Times New Roman" w:eastAsia="Times New Roman" w:hAnsi="Times New Roman" w:cs="Times New Roman"/>
                <w:b/>
                <w:sz w:val="24"/>
                <w:szCs w:val="24"/>
              </w:rPr>
            </w:pPr>
          </w:p>
          <w:p w14:paraId="4065082C" w14:textId="77777777" w:rsidR="00F96EAF" w:rsidRDefault="00000000">
            <w:pPr>
              <w:numPr>
                <w:ilvl w:val="1"/>
                <w:numId w:val="4"/>
              </w:numPr>
              <w:ind w:left="352" w:hanging="284"/>
              <w:jc w:val="both"/>
              <w:rPr>
                <w:rFonts w:ascii="Times New Roman" w:eastAsia="Times New Roman" w:hAnsi="Times New Roman" w:cs="Times New Roman"/>
                <w:b/>
              </w:rPr>
            </w:pPr>
            <w:r>
              <w:rPr>
                <w:rFonts w:ascii="Times New Roman" w:eastAsia="Times New Roman" w:hAnsi="Times New Roman" w:cs="Times New Roman"/>
                <w:b/>
              </w:rPr>
              <w:t>Recunoașterea modelelor</w:t>
            </w:r>
          </w:p>
          <w:p w14:paraId="7EF74870" w14:textId="77777777" w:rsidR="00F96EAF" w:rsidRDefault="00000000">
            <w:pPr>
              <w:rPr>
                <w:rFonts w:ascii="Calibri" w:eastAsia="Calibri" w:hAnsi="Calibri" w:cs="Calibri"/>
                <w:sz w:val="24"/>
                <w:szCs w:val="24"/>
              </w:rPr>
            </w:pPr>
            <w:r>
              <w:rPr>
                <w:rFonts w:ascii="Calibri" w:eastAsia="Calibri" w:hAnsi="Calibri" w:cs="Calibri"/>
                <w:sz w:val="24"/>
                <w:szCs w:val="24"/>
              </w:rPr>
              <w:t>Lucrând în grupuri, elevii decid ce să includă în acest tip de videoclipuri.</w:t>
            </w:r>
          </w:p>
          <w:p w14:paraId="6FA2E353" w14:textId="77777777" w:rsidR="00F96EAF" w:rsidRDefault="00000000">
            <w:pPr>
              <w:numPr>
                <w:ilvl w:val="0"/>
                <w:numId w:val="4"/>
              </w:numPr>
              <w:rPr>
                <w:rFonts w:ascii="Calibri" w:eastAsia="Calibri" w:hAnsi="Calibri" w:cs="Calibri"/>
                <w:sz w:val="24"/>
                <w:szCs w:val="24"/>
              </w:rPr>
            </w:pPr>
            <w:r>
              <w:rPr>
                <w:rFonts w:ascii="Calibri" w:eastAsia="Calibri" w:hAnsi="Calibri" w:cs="Calibri"/>
                <w:sz w:val="24"/>
                <w:szCs w:val="24"/>
              </w:rPr>
              <w:t>imagini ale monumentului care vor deveni fundal atunci când vorbesc.</w:t>
            </w:r>
          </w:p>
          <w:p w14:paraId="56F7E40F" w14:textId="77777777" w:rsidR="00F96EAF" w:rsidRDefault="00000000">
            <w:pPr>
              <w:numPr>
                <w:ilvl w:val="0"/>
                <w:numId w:val="4"/>
              </w:numPr>
              <w:rPr>
                <w:rFonts w:ascii="Calibri" w:eastAsia="Calibri" w:hAnsi="Calibri" w:cs="Calibri"/>
                <w:sz w:val="24"/>
                <w:szCs w:val="24"/>
              </w:rPr>
            </w:pPr>
            <w:r>
              <w:rPr>
                <w:rFonts w:ascii="Calibri" w:eastAsia="Calibri" w:hAnsi="Calibri" w:cs="Calibri"/>
                <w:sz w:val="24"/>
                <w:szCs w:val="24"/>
              </w:rPr>
              <w:t>text: ce tip de informații ar trebui incluse</w:t>
            </w:r>
          </w:p>
          <w:p w14:paraId="7EF4E57E" w14:textId="77777777" w:rsidR="00F96EAF" w:rsidRDefault="00000000">
            <w:pPr>
              <w:numPr>
                <w:ilvl w:val="0"/>
                <w:numId w:val="4"/>
              </w:numPr>
              <w:rPr>
                <w:rFonts w:ascii="Calibri" w:eastAsia="Calibri" w:hAnsi="Calibri" w:cs="Calibri"/>
                <w:sz w:val="24"/>
                <w:szCs w:val="24"/>
              </w:rPr>
            </w:pPr>
            <w:r>
              <w:rPr>
                <w:rFonts w:ascii="Calibri" w:eastAsia="Calibri" w:hAnsi="Calibri" w:cs="Calibri"/>
                <w:sz w:val="24"/>
                <w:szCs w:val="24"/>
              </w:rPr>
              <w:t>scenariu: ce să faci și să spui în timpul videoclipului, prin împărțirea în diferite părți, astfel încât fiecare să știe ce să facă când este rândul lui.</w:t>
            </w:r>
          </w:p>
          <w:p w14:paraId="14150F02" w14:textId="7F321E41" w:rsidR="00F96EAF" w:rsidRDefault="00000000">
            <w:pPr>
              <w:jc w:val="both"/>
              <w:rPr>
                <w:rFonts w:ascii="Times New Roman" w:eastAsia="Times New Roman" w:hAnsi="Times New Roman" w:cs="Times New Roman"/>
                <w:b/>
              </w:rPr>
            </w:pPr>
            <w:r>
              <w:rPr>
                <w:rFonts w:ascii="Times New Roman" w:eastAsia="Times New Roman" w:hAnsi="Times New Roman" w:cs="Times New Roman"/>
                <w:b/>
              </w:rPr>
              <w:t>3. Abstrac</w:t>
            </w:r>
            <w:r w:rsidR="00E0097C">
              <w:rPr>
                <w:rFonts w:ascii="Times New Roman" w:eastAsia="Times New Roman" w:hAnsi="Times New Roman" w:cs="Times New Roman"/>
                <w:b/>
              </w:rPr>
              <w:t>tizarea</w:t>
            </w:r>
          </w:p>
          <w:p w14:paraId="06ED7980" w14:textId="35BCE16A" w:rsidR="00F96EAF" w:rsidRDefault="00000000">
            <w:pPr>
              <w:rPr>
                <w:rFonts w:ascii="Calibri" w:eastAsia="Calibri" w:hAnsi="Calibri" w:cs="Calibri"/>
                <w:sz w:val="24"/>
                <w:szCs w:val="24"/>
              </w:rPr>
            </w:pPr>
            <w:r>
              <w:rPr>
                <w:rFonts w:ascii="Calibri" w:eastAsia="Calibri" w:hAnsi="Calibri" w:cs="Calibri"/>
                <w:sz w:val="24"/>
                <w:szCs w:val="24"/>
              </w:rPr>
              <w:t xml:space="preserve">Odată ce </w:t>
            </w:r>
            <w:r w:rsidR="00E0097C">
              <w:rPr>
                <w:rFonts w:ascii="Calibri" w:eastAsia="Calibri" w:hAnsi="Calibri" w:cs="Calibri"/>
                <w:sz w:val="24"/>
                <w:szCs w:val="24"/>
              </w:rPr>
              <w:t>elev</w:t>
            </w:r>
            <w:r>
              <w:rPr>
                <w:rFonts w:ascii="Calibri" w:eastAsia="Calibri" w:hAnsi="Calibri" w:cs="Calibri"/>
                <w:sz w:val="24"/>
                <w:szCs w:val="24"/>
              </w:rPr>
              <w:t>ii sunt siguri de ce monumente vor include în videoclipul lor, încep să scrie scenariul.</w:t>
            </w:r>
          </w:p>
          <w:p w14:paraId="5F5AD8B3" w14:textId="77777777" w:rsidR="00F96EAF" w:rsidRDefault="00000000">
            <w:pPr>
              <w:rPr>
                <w:rFonts w:ascii="Calibri" w:eastAsia="Calibri" w:hAnsi="Calibri" w:cs="Calibri"/>
                <w:sz w:val="24"/>
                <w:szCs w:val="24"/>
              </w:rPr>
            </w:pPr>
            <w:r>
              <w:rPr>
                <w:rFonts w:ascii="Calibri" w:eastAsia="Calibri" w:hAnsi="Calibri" w:cs="Calibri"/>
                <w:sz w:val="24"/>
                <w:szCs w:val="24"/>
              </w:rPr>
              <w:lastRenderedPageBreak/>
              <w:t>Pentru fiecare monument, elevii trebuie să aibă un text de cel mult 1 minut. Așadar, informațiile adunate de aceștia ar trebui rezumate pentru a include doar cele mai relevante informații.</w:t>
            </w:r>
          </w:p>
          <w:p w14:paraId="3B382385" w14:textId="77777777" w:rsidR="00F96EAF" w:rsidRDefault="00000000">
            <w:pPr>
              <w:rPr>
                <w:rFonts w:ascii="Calibri" w:eastAsia="Calibri" w:hAnsi="Calibri" w:cs="Calibri"/>
                <w:sz w:val="24"/>
                <w:szCs w:val="24"/>
              </w:rPr>
            </w:pPr>
            <w:r>
              <w:rPr>
                <w:rFonts w:ascii="Calibri" w:eastAsia="Calibri" w:hAnsi="Calibri" w:cs="Calibri"/>
                <w:sz w:val="24"/>
                <w:szCs w:val="24"/>
              </w:rPr>
              <w:t>În plus, pentru fiecare monument se pot folosi doar 2 fotografii, deoarece ideea principală a videoclipului este să arate aspectul clădirii, nu este un colaj cu multe fotografii.</w:t>
            </w:r>
          </w:p>
          <w:p w14:paraId="73B76CA5" w14:textId="432CC45F" w:rsidR="00F96EAF" w:rsidRDefault="00000000">
            <w:pPr>
              <w:rPr>
                <w:rFonts w:ascii="Times New Roman" w:eastAsia="Times New Roman" w:hAnsi="Times New Roman" w:cs="Times New Roman"/>
                <w:b/>
              </w:rPr>
            </w:pPr>
            <w:r>
              <w:rPr>
                <w:rFonts w:ascii="Calibri" w:eastAsia="Calibri" w:hAnsi="Calibri" w:cs="Calibri"/>
                <w:sz w:val="24"/>
                <w:szCs w:val="24"/>
              </w:rPr>
              <w:t>În cele din urmă, ei decid ordinea de apariție a „prezentatorilor”. Toa</w:t>
            </w:r>
            <w:r w:rsidR="00E0097C">
              <w:rPr>
                <w:rFonts w:ascii="Calibri" w:eastAsia="Calibri" w:hAnsi="Calibri" w:cs="Calibri"/>
                <w:sz w:val="24"/>
                <w:szCs w:val="24"/>
              </w:rPr>
              <w:t>și elevii</w:t>
            </w:r>
            <w:r>
              <w:rPr>
                <w:rFonts w:ascii="Calibri" w:eastAsia="Calibri" w:hAnsi="Calibri" w:cs="Calibri"/>
                <w:sz w:val="24"/>
                <w:szCs w:val="24"/>
              </w:rPr>
              <w:t xml:space="preserve"> din grup ar trebui să apară în videoclip, deoarece este o muncă de </w:t>
            </w:r>
            <w:r w:rsidR="00E0097C">
              <w:rPr>
                <w:rFonts w:ascii="Calibri" w:eastAsia="Calibri" w:hAnsi="Calibri" w:cs="Calibri"/>
                <w:sz w:val="24"/>
                <w:szCs w:val="24"/>
              </w:rPr>
              <w:t>echipă</w:t>
            </w:r>
            <w:r>
              <w:rPr>
                <w:rFonts w:ascii="Calibri" w:eastAsia="Calibri" w:hAnsi="Calibri" w:cs="Calibri"/>
                <w:sz w:val="24"/>
                <w:szCs w:val="24"/>
              </w:rPr>
              <w:t>.</w:t>
            </w:r>
          </w:p>
          <w:p w14:paraId="5ECFF325" w14:textId="77777777" w:rsidR="00F96EAF" w:rsidRDefault="00000000">
            <w:pPr>
              <w:numPr>
                <w:ilvl w:val="1"/>
                <w:numId w:val="3"/>
              </w:numPr>
              <w:ind w:left="352" w:hanging="284"/>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Proiectarea algoritmului</w:t>
            </w:r>
          </w:p>
          <w:p w14:paraId="6AAFC05C" w14:textId="7F2C1A95" w:rsidR="00F96EAF" w:rsidRDefault="00E0097C">
            <w:pPr>
              <w:rPr>
                <w:rFonts w:ascii="Calibri" w:eastAsia="Calibri" w:hAnsi="Calibri" w:cs="Calibri"/>
                <w:sz w:val="24"/>
                <w:szCs w:val="24"/>
              </w:rPr>
            </w:pPr>
            <w:r>
              <w:rPr>
                <w:rFonts w:ascii="Calibri" w:eastAsia="Calibri" w:hAnsi="Calibri" w:cs="Calibri"/>
                <w:sz w:val="24"/>
                <w:szCs w:val="24"/>
              </w:rPr>
              <w:t>Pasul 1. Formați grupul cu 4 sau 5 persoane.</w:t>
            </w:r>
          </w:p>
          <w:p w14:paraId="7373752A" w14:textId="01343F7E" w:rsidR="00F96EAF" w:rsidRDefault="00E0097C">
            <w:pPr>
              <w:rPr>
                <w:rFonts w:ascii="Calibri" w:eastAsia="Calibri" w:hAnsi="Calibri" w:cs="Calibri"/>
                <w:sz w:val="24"/>
                <w:szCs w:val="24"/>
              </w:rPr>
            </w:pPr>
            <w:r>
              <w:rPr>
                <w:rFonts w:ascii="Calibri" w:eastAsia="Calibri" w:hAnsi="Calibri" w:cs="Calibri"/>
                <w:sz w:val="24"/>
                <w:szCs w:val="24"/>
              </w:rPr>
              <w:t>Pasul 2. Alegeți monumentele de afișat în videoclip.</w:t>
            </w:r>
          </w:p>
          <w:p w14:paraId="2F62D41B" w14:textId="2CA31080" w:rsidR="00F96EAF" w:rsidRDefault="00E0097C">
            <w:pPr>
              <w:rPr>
                <w:rFonts w:ascii="Calibri" w:eastAsia="Calibri" w:hAnsi="Calibri" w:cs="Calibri"/>
                <w:sz w:val="24"/>
                <w:szCs w:val="24"/>
              </w:rPr>
            </w:pPr>
            <w:r>
              <w:rPr>
                <w:rFonts w:ascii="Calibri" w:eastAsia="Calibri" w:hAnsi="Calibri" w:cs="Calibri"/>
                <w:sz w:val="24"/>
                <w:szCs w:val="24"/>
              </w:rPr>
              <w:t xml:space="preserve">Pasul 3. Scrieți scenariul, </w:t>
            </w:r>
            <w:r>
              <w:rPr>
                <w:rFonts w:ascii="Roboto" w:eastAsia="Roboto" w:hAnsi="Roboto" w:cs="Roboto"/>
                <w:sz w:val="21"/>
                <w:szCs w:val="21"/>
              </w:rPr>
              <w:t xml:space="preserve">inclusiv narațiunea sau dialogul, </w:t>
            </w:r>
            <w:r>
              <w:rPr>
                <w:rFonts w:ascii="Calibri" w:eastAsia="Calibri" w:hAnsi="Calibri" w:cs="Calibri"/>
                <w:sz w:val="24"/>
                <w:szCs w:val="24"/>
              </w:rPr>
              <w:t>cu cele mai relevante informații, nu mai mult de 1 minut per monument.</w:t>
            </w:r>
          </w:p>
          <w:p w14:paraId="7D6FCF6B" w14:textId="727E9093" w:rsidR="00F96EAF" w:rsidRDefault="00E0097C">
            <w:pPr>
              <w:rPr>
                <w:rFonts w:ascii="Calibri" w:eastAsia="Calibri" w:hAnsi="Calibri" w:cs="Calibri"/>
                <w:sz w:val="24"/>
                <w:szCs w:val="24"/>
              </w:rPr>
            </w:pPr>
            <w:r>
              <w:rPr>
                <w:rFonts w:ascii="Calibri" w:eastAsia="Calibri" w:hAnsi="Calibri" w:cs="Calibri"/>
                <w:sz w:val="24"/>
                <w:szCs w:val="24"/>
              </w:rPr>
              <w:t>Pasul 4. Organizați ordinea de apariție a tuturor membrilor grupului. Celor cu mai puțină încredere li pe poate oferi o descriere ușoară pentru a-i face să se simtă bine.</w:t>
            </w:r>
          </w:p>
          <w:p w14:paraId="4575443E" w14:textId="4C77381A" w:rsidR="00F96EAF" w:rsidRDefault="00613B74">
            <w:pPr>
              <w:rPr>
                <w:rFonts w:ascii="Calibri" w:eastAsia="Calibri" w:hAnsi="Calibri" w:cs="Calibri"/>
                <w:sz w:val="24"/>
                <w:szCs w:val="24"/>
              </w:rPr>
            </w:pPr>
            <w:r>
              <w:rPr>
                <w:rFonts w:ascii="Calibri" w:eastAsia="Calibri" w:hAnsi="Calibri" w:cs="Calibri"/>
                <w:sz w:val="24"/>
                <w:szCs w:val="24"/>
              </w:rPr>
              <w:t>Pasul 5. Pregătiți setul pentru fotografiere.</w:t>
            </w:r>
          </w:p>
          <w:p w14:paraId="3EC7C87A" w14:textId="22FF2B17" w:rsidR="00F96EAF" w:rsidRDefault="00613B74">
            <w:pPr>
              <w:rPr>
                <w:rFonts w:ascii="Calibri" w:eastAsia="Calibri" w:hAnsi="Calibri" w:cs="Calibri"/>
                <w:sz w:val="24"/>
                <w:szCs w:val="24"/>
              </w:rPr>
            </w:pPr>
            <w:r>
              <w:rPr>
                <w:rFonts w:ascii="Calibri" w:eastAsia="Calibri" w:hAnsi="Calibri" w:cs="Calibri"/>
                <w:sz w:val="24"/>
                <w:szCs w:val="24"/>
              </w:rPr>
              <w:t>Pasul. 6. Înregistrați videoclipurile folosind fundalul verde.</w:t>
            </w:r>
          </w:p>
          <w:p w14:paraId="1162D4E1" w14:textId="47A5B0CB" w:rsidR="00F96EAF" w:rsidRDefault="00613B74">
            <w:pPr>
              <w:rPr>
                <w:rFonts w:ascii="Calibri" w:eastAsia="Calibri" w:hAnsi="Calibri" w:cs="Calibri"/>
                <w:color w:val="233A44"/>
                <w:sz w:val="28"/>
                <w:szCs w:val="28"/>
              </w:rPr>
            </w:pPr>
            <w:r>
              <w:rPr>
                <w:rFonts w:ascii="Calibri" w:eastAsia="Calibri" w:hAnsi="Calibri" w:cs="Calibri"/>
                <w:sz w:val="24"/>
                <w:szCs w:val="24"/>
              </w:rPr>
              <w:t xml:space="preserve">Pasul 7. Editați videoclipurile pentru a finaliza activitatea utilizând aplicația „ </w:t>
            </w:r>
            <w:r>
              <w:rPr>
                <w:rFonts w:ascii="Calibri" w:eastAsia="Calibri" w:hAnsi="Calibri" w:cs="Calibri"/>
                <w:color w:val="233A44"/>
                <w:sz w:val="28"/>
                <w:szCs w:val="28"/>
              </w:rPr>
              <w:t>Kinemaster”</w:t>
            </w:r>
          </w:p>
          <w:p w14:paraId="3E770366" w14:textId="369EDE39" w:rsidR="00F96EAF" w:rsidRPr="00613B74" w:rsidRDefault="00613B74">
            <w:pPr>
              <w:rPr>
                <w:rFonts w:ascii="Calibri" w:eastAsia="Calibri" w:hAnsi="Calibri" w:cs="Calibri"/>
                <w:color w:val="233A44"/>
                <w:sz w:val="28"/>
                <w:szCs w:val="28"/>
              </w:rPr>
            </w:pPr>
            <w:r>
              <w:rPr>
                <w:rFonts w:ascii="Calibri" w:eastAsia="Calibri" w:hAnsi="Calibri" w:cs="Calibri"/>
                <w:color w:val="233A44"/>
                <w:sz w:val="24"/>
                <w:szCs w:val="24"/>
              </w:rPr>
              <w:t>P</w:t>
            </w:r>
            <w:r w:rsidRPr="00613B74">
              <w:rPr>
                <w:rFonts w:ascii="Calibri" w:eastAsia="Calibri" w:hAnsi="Calibri" w:cs="Calibri"/>
                <w:color w:val="233A44"/>
                <w:sz w:val="24"/>
                <w:szCs w:val="24"/>
              </w:rPr>
              <w:t>asul 8</w:t>
            </w:r>
            <w:r>
              <w:rPr>
                <w:rFonts w:ascii="Calibri" w:eastAsia="Calibri" w:hAnsi="Calibri" w:cs="Calibri"/>
                <w:color w:val="233A44"/>
                <w:sz w:val="28"/>
                <w:szCs w:val="28"/>
              </w:rPr>
              <w:t xml:space="preserve">. </w:t>
            </w:r>
            <w:r>
              <w:rPr>
                <w:rFonts w:ascii="Calibri" w:eastAsia="Calibri" w:hAnsi="Calibri" w:cs="Calibri"/>
                <w:sz w:val="24"/>
                <w:szCs w:val="24"/>
              </w:rPr>
              <w:t>Urmați pașii indicați în prezentarea ppoint pentru a edita și finaliza ediția video.</w:t>
            </w:r>
          </w:p>
          <w:p w14:paraId="76CA26EF" w14:textId="77777777" w:rsidR="00F96EAF" w:rsidRDefault="00F96EAF">
            <w:pPr>
              <w:rPr>
                <w:rFonts w:ascii="Times New Roman" w:eastAsia="Times New Roman" w:hAnsi="Times New Roman" w:cs="Times New Roman"/>
                <w:b/>
                <w:sz w:val="24"/>
                <w:szCs w:val="24"/>
              </w:rPr>
            </w:pPr>
            <w:hyperlink r:id="rId6">
              <w:r>
                <w:rPr>
                  <w:rFonts w:ascii="Calibri" w:eastAsia="Calibri" w:hAnsi="Calibri" w:cs="Calibri"/>
                  <w:color w:val="1155CC"/>
                  <w:sz w:val="24"/>
                  <w:szCs w:val="24"/>
                  <w:u w:val="single"/>
                </w:rPr>
                <w:t>https://docs.google.com/presentation/d/1wOc9VxVM3JbbGTYT0GnVTljwPxT6PVuSxfTf-4nbKXI/edit?usp=sharing</w:t>
              </w:r>
            </w:hyperlink>
          </w:p>
          <w:p w14:paraId="44449895" w14:textId="77777777" w:rsidR="00F96EAF" w:rsidRDefault="00F96EAF">
            <w:pPr>
              <w:jc w:val="both"/>
              <w:rPr>
                <w:rFonts w:ascii="Times New Roman" w:eastAsia="Times New Roman" w:hAnsi="Times New Roman" w:cs="Times New Roman"/>
                <w:b/>
                <w:sz w:val="24"/>
                <w:szCs w:val="24"/>
              </w:rPr>
            </w:pPr>
          </w:p>
        </w:tc>
      </w:tr>
      <w:tr w:rsidR="00F96EAF" w14:paraId="4DF9EAE2"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56B1E1A4" w14:textId="77777777" w:rsidR="00F96EAF" w:rsidRDefault="00000000">
            <w:pPr>
              <w:spacing w:line="240" w:lineRule="auto"/>
              <w:jc w:val="both"/>
              <w:rPr>
                <w:rFonts w:ascii="Times New Roman" w:eastAsia="Times New Roman" w:hAnsi="Times New Roman" w:cs="Times New Roman"/>
                <w:b/>
                <w:color w:val="C00000"/>
                <w:sz w:val="24"/>
                <w:szCs w:val="24"/>
              </w:rPr>
            </w:pPr>
            <w:r>
              <w:rPr>
                <w:rFonts w:ascii="Times New Roman" w:eastAsia="Times New Roman" w:hAnsi="Times New Roman" w:cs="Times New Roman"/>
                <w:b/>
                <w:color w:val="C00000"/>
                <w:sz w:val="24"/>
                <w:szCs w:val="24"/>
              </w:rPr>
              <w:lastRenderedPageBreak/>
              <w:t>Evaluare:</w:t>
            </w:r>
          </w:p>
          <w:p w14:paraId="012A4732" w14:textId="77777777" w:rsidR="00F96EAF" w:rsidRDefault="00F96EAF">
            <w:pPr>
              <w:jc w:val="both"/>
              <w:rPr>
                <w:rFonts w:ascii="Times New Roman" w:eastAsia="Times New Roman" w:hAnsi="Times New Roman" w:cs="Times New Roman"/>
                <w:b/>
                <w:sz w:val="24"/>
                <w:szCs w:val="24"/>
              </w:rPr>
            </w:pPr>
          </w:p>
        </w:tc>
      </w:tr>
      <w:tr w:rsidR="00F96EAF" w14:paraId="08ACD6F7"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07B4AFE8" w14:textId="468C7306" w:rsidR="00F96EAF" w:rsidRDefault="00000000">
            <w:pPr>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C00000"/>
                <w:sz w:val="24"/>
                <w:szCs w:val="24"/>
              </w:rPr>
              <w:t xml:space="preserve">Test post-evaluare (opțional): </w:t>
            </w:r>
            <w:r>
              <w:rPr>
                <w:rFonts w:ascii="Times New Roman" w:eastAsia="Times New Roman" w:hAnsi="Times New Roman" w:cs="Times New Roman"/>
                <w:b/>
                <w:sz w:val="24"/>
                <w:szCs w:val="24"/>
              </w:rPr>
              <w:t xml:space="preserve">Videoclipurile au fost prezentate ca activitate </w:t>
            </w:r>
            <w:r w:rsidR="00613B74">
              <w:rPr>
                <w:rFonts w:ascii="Times New Roman" w:eastAsia="Times New Roman" w:hAnsi="Times New Roman" w:cs="Times New Roman"/>
                <w:b/>
                <w:sz w:val="24"/>
                <w:szCs w:val="24"/>
              </w:rPr>
              <w:t>în cadrul</w:t>
            </w:r>
            <w:r>
              <w:rPr>
                <w:rFonts w:ascii="Times New Roman" w:eastAsia="Times New Roman" w:hAnsi="Times New Roman" w:cs="Times New Roman"/>
                <w:b/>
                <w:sz w:val="24"/>
                <w:szCs w:val="24"/>
              </w:rPr>
              <w:t xml:space="preserve"> lecției de </w:t>
            </w:r>
            <w:r w:rsidR="00613B74">
              <w:rPr>
                <w:rFonts w:ascii="Times New Roman" w:eastAsia="Times New Roman" w:hAnsi="Times New Roman" w:cs="Times New Roman"/>
                <w:b/>
                <w:sz w:val="24"/>
                <w:szCs w:val="24"/>
              </w:rPr>
              <w:t xml:space="preserve">limba </w:t>
            </w:r>
            <w:r>
              <w:rPr>
                <w:rFonts w:ascii="Times New Roman" w:eastAsia="Times New Roman" w:hAnsi="Times New Roman" w:cs="Times New Roman"/>
                <w:b/>
                <w:sz w:val="24"/>
                <w:szCs w:val="24"/>
              </w:rPr>
              <w:t>engleză, și evaluate de ambii profesori: tehnologie și cea engleză.</w:t>
            </w:r>
          </w:p>
          <w:p w14:paraId="39CD0104" w14:textId="77777777" w:rsidR="00F96EAF" w:rsidRDefault="00F96EAF">
            <w:pPr>
              <w:jc w:val="both"/>
              <w:rPr>
                <w:rFonts w:ascii="Times New Roman" w:eastAsia="Times New Roman" w:hAnsi="Times New Roman" w:cs="Times New Roman"/>
                <w:b/>
                <w:sz w:val="24"/>
                <w:szCs w:val="24"/>
              </w:rPr>
            </w:pPr>
          </w:p>
        </w:tc>
      </w:tr>
      <w:tr w:rsidR="00F96EAF" w14:paraId="420368D8"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70BB4707" w14:textId="152579AF" w:rsidR="00F96EAF" w:rsidRDefault="00000000">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C00000"/>
                <w:sz w:val="24"/>
                <w:szCs w:val="24"/>
              </w:rPr>
              <w:t>Feedback bazat pe testul post-evaluare (opțional):</w:t>
            </w:r>
          </w:p>
          <w:p w14:paraId="5BA0C71C" w14:textId="77777777" w:rsidR="00F96EAF" w:rsidRDefault="00F96EAF">
            <w:pPr>
              <w:spacing w:line="240" w:lineRule="auto"/>
              <w:jc w:val="both"/>
              <w:rPr>
                <w:rFonts w:ascii="Times New Roman" w:eastAsia="Times New Roman" w:hAnsi="Times New Roman" w:cs="Times New Roman"/>
                <w:b/>
                <w:color w:val="C00000"/>
                <w:sz w:val="24"/>
                <w:szCs w:val="24"/>
              </w:rPr>
            </w:pPr>
          </w:p>
        </w:tc>
      </w:tr>
      <w:tr w:rsidR="00F96EAF" w14:paraId="28A3D6EB" w14:textId="77777777">
        <w:trPr>
          <w:trHeight w:val="105"/>
        </w:trPr>
        <w:tc>
          <w:tcPr>
            <w:tcW w:w="10236" w:type="dxa"/>
            <w:gridSpan w:val="2"/>
            <w:tcBorders>
              <w:top w:val="single" w:sz="4" w:space="0" w:color="000000"/>
              <w:left w:val="single" w:sz="4" w:space="0" w:color="000000"/>
              <w:bottom w:val="single" w:sz="4" w:space="0" w:color="000000"/>
              <w:right w:val="single" w:sz="4" w:space="0" w:color="000000"/>
            </w:tcBorders>
          </w:tcPr>
          <w:p w14:paraId="17DA00FC" w14:textId="66F8C90C" w:rsidR="00F96EAF" w:rsidRDefault="00000000">
            <w:pPr>
              <w:spacing w:line="240" w:lineRule="auto"/>
              <w:rPr>
                <w:rFonts w:ascii="Times New Roman" w:eastAsia="Times New Roman" w:hAnsi="Times New Roman" w:cs="Times New Roman"/>
                <w:b/>
                <w:color w:val="C00000"/>
                <w:sz w:val="24"/>
                <w:szCs w:val="24"/>
              </w:rPr>
            </w:pPr>
            <w:r>
              <w:rPr>
                <w:rFonts w:ascii="Times New Roman" w:eastAsia="Times New Roman" w:hAnsi="Times New Roman" w:cs="Times New Roman"/>
                <w:b/>
                <w:color w:val="00B050"/>
                <w:sz w:val="24"/>
                <w:szCs w:val="24"/>
              </w:rPr>
              <w:t>Rezultate așteptate:</w:t>
            </w:r>
            <w:r>
              <w:rPr>
                <w:rFonts w:ascii="Times New Roman" w:eastAsia="Times New Roman" w:hAnsi="Times New Roman" w:cs="Times New Roman"/>
                <w:b/>
                <w:color w:val="C00000"/>
                <w:sz w:val="24"/>
                <w:szCs w:val="24"/>
              </w:rPr>
              <w:t xml:space="preserve">  </w:t>
            </w:r>
            <w:r w:rsidR="00613B74">
              <w:rPr>
                <w:rFonts w:ascii="Calibri" w:eastAsia="Calibri" w:hAnsi="Calibri" w:cs="Calibri"/>
                <w:sz w:val="24"/>
                <w:szCs w:val="24"/>
              </w:rPr>
              <w:t>Elev</w:t>
            </w:r>
            <w:r>
              <w:rPr>
                <w:rFonts w:ascii="Calibri" w:eastAsia="Calibri" w:hAnsi="Calibri" w:cs="Calibri"/>
                <w:sz w:val="24"/>
                <w:szCs w:val="24"/>
              </w:rPr>
              <w:t xml:space="preserve">ii vor avea videoclipuri interesante în care vor prezenta, nu doar fotografii ale celor mai relevante monumente și părți ale </w:t>
            </w:r>
            <w:r w:rsidR="00613B74">
              <w:rPr>
                <w:rFonts w:ascii="Calibri" w:eastAsia="Calibri" w:hAnsi="Calibri" w:cs="Calibri"/>
                <w:sz w:val="24"/>
                <w:szCs w:val="24"/>
              </w:rPr>
              <w:t>Palatului</w:t>
            </w:r>
            <w:r>
              <w:rPr>
                <w:rFonts w:ascii="Calibri" w:eastAsia="Calibri" w:hAnsi="Calibri" w:cs="Calibri"/>
                <w:sz w:val="24"/>
                <w:szCs w:val="24"/>
              </w:rPr>
              <w:t xml:space="preserve"> Alhambra, ci și scurte dialoguri, spectacole legate de </w:t>
            </w:r>
            <w:r w:rsidR="00613B74">
              <w:rPr>
                <w:rFonts w:ascii="Calibri" w:eastAsia="Calibri" w:hAnsi="Calibri" w:cs="Calibri"/>
                <w:sz w:val="24"/>
                <w:szCs w:val="24"/>
              </w:rPr>
              <w:t>acest loc</w:t>
            </w:r>
            <w:r>
              <w:rPr>
                <w:rFonts w:ascii="Calibri" w:eastAsia="Calibri" w:hAnsi="Calibri" w:cs="Calibri"/>
                <w:sz w:val="24"/>
                <w:szCs w:val="24"/>
              </w:rPr>
              <w:t>. Acestea vor include informații istorice detaliate, precum și scurte jocuri de rol care arată situații din viața reală.</w:t>
            </w:r>
          </w:p>
          <w:p w14:paraId="21648736" w14:textId="77777777" w:rsidR="00F96EAF" w:rsidRDefault="00F96EAF">
            <w:pPr>
              <w:spacing w:line="240" w:lineRule="auto"/>
              <w:ind w:left="1080"/>
              <w:rPr>
                <w:rFonts w:ascii="Times New Roman" w:eastAsia="Times New Roman" w:hAnsi="Times New Roman" w:cs="Times New Roman"/>
                <w:sz w:val="24"/>
                <w:szCs w:val="24"/>
              </w:rPr>
            </w:pPr>
          </w:p>
        </w:tc>
      </w:tr>
      <w:tr w:rsidR="00F96EAF" w14:paraId="2475EA84" w14:textId="77777777">
        <w:trPr>
          <w:trHeight w:val="378"/>
        </w:trPr>
        <w:tc>
          <w:tcPr>
            <w:tcW w:w="10236" w:type="dxa"/>
            <w:gridSpan w:val="2"/>
            <w:tcBorders>
              <w:top w:val="single" w:sz="4" w:space="0" w:color="000000"/>
              <w:left w:val="single" w:sz="4" w:space="0" w:color="000000"/>
              <w:bottom w:val="single" w:sz="4" w:space="0" w:color="000000"/>
              <w:right w:val="single" w:sz="4" w:space="0" w:color="000000"/>
            </w:tcBorders>
          </w:tcPr>
          <w:p w14:paraId="3078C6F8" w14:textId="77777777" w:rsidR="00F96EAF" w:rsidRDefault="00000000">
            <w:pPr>
              <w:spacing w:line="240" w:lineRule="auto"/>
              <w:rPr>
                <w:rFonts w:ascii="Times New Roman" w:eastAsia="Times New Roman" w:hAnsi="Times New Roman" w:cs="Times New Roman"/>
                <w:b/>
                <w:color w:val="00B050"/>
                <w:sz w:val="24"/>
                <w:szCs w:val="24"/>
              </w:rPr>
            </w:pPr>
            <w:r>
              <w:rPr>
                <w:rFonts w:ascii="Times New Roman" w:eastAsia="Times New Roman" w:hAnsi="Times New Roman" w:cs="Times New Roman"/>
                <w:b/>
                <w:color w:val="00B050"/>
                <w:sz w:val="24"/>
                <w:szCs w:val="24"/>
              </w:rPr>
              <w:t>Note:</w:t>
            </w:r>
          </w:p>
        </w:tc>
      </w:tr>
    </w:tbl>
    <w:p w14:paraId="5AB29C4C" w14:textId="77777777" w:rsidR="00F96EAF" w:rsidRDefault="00F96EAF">
      <w:pPr>
        <w:spacing w:after="200"/>
      </w:pPr>
    </w:p>
    <w:p w14:paraId="1123015B" w14:textId="77777777" w:rsidR="00F96EAF" w:rsidRDefault="00F96EAF"/>
    <w:p w14:paraId="06F7A933" w14:textId="77777777" w:rsidR="00F96EAF" w:rsidRDefault="00F96EAF"/>
    <w:p w14:paraId="6622B249" w14:textId="77777777" w:rsidR="00F96EAF" w:rsidRDefault="00F96EAF"/>
    <w:p w14:paraId="5C1E9387" w14:textId="77777777" w:rsidR="00F96EAF" w:rsidRDefault="00000000">
      <w:r>
        <w:br w:type="page"/>
      </w:r>
    </w:p>
    <w:p w14:paraId="1C0E894C" w14:textId="77777777" w:rsidR="00F96EAF" w:rsidRDefault="00000000">
      <w:r>
        <w:lastRenderedPageBreak/>
        <w:t>Slide-uri POWER POINT.</w:t>
      </w:r>
    </w:p>
    <w:p w14:paraId="74B5E79F" w14:textId="77777777" w:rsidR="00F96EAF" w:rsidRDefault="00000000">
      <w:r>
        <w:rPr>
          <w:noProof/>
        </w:rPr>
        <w:drawing>
          <wp:inline distT="114300" distB="114300" distL="114300" distR="114300" wp14:anchorId="75077EC9" wp14:editId="3B97E034">
            <wp:extent cx="3767138" cy="2127619"/>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3767138" cy="2127619"/>
                    </a:xfrm>
                    <a:prstGeom prst="rect">
                      <a:avLst/>
                    </a:prstGeom>
                    <a:ln/>
                  </pic:spPr>
                </pic:pic>
              </a:graphicData>
            </a:graphic>
          </wp:inline>
        </w:drawing>
      </w:r>
    </w:p>
    <w:p w14:paraId="0183B5C1" w14:textId="77777777" w:rsidR="00F96EAF" w:rsidRDefault="00000000">
      <w:r>
        <w:rPr>
          <w:noProof/>
        </w:rPr>
        <w:drawing>
          <wp:inline distT="114300" distB="114300" distL="114300" distR="114300" wp14:anchorId="4C80F60B" wp14:editId="0A6BE4F5">
            <wp:extent cx="3729038" cy="210570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3729038" cy="2105700"/>
                    </a:xfrm>
                    <a:prstGeom prst="rect">
                      <a:avLst/>
                    </a:prstGeom>
                    <a:ln/>
                  </pic:spPr>
                </pic:pic>
              </a:graphicData>
            </a:graphic>
          </wp:inline>
        </w:drawing>
      </w:r>
    </w:p>
    <w:p w14:paraId="34E04B4F" w14:textId="77777777" w:rsidR="00F96EAF" w:rsidRDefault="00000000">
      <w:r>
        <w:rPr>
          <w:noProof/>
        </w:rPr>
        <w:drawing>
          <wp:inline distT="114300" distB="114300" distL="114300" distR="114300" wp14:anchorId="683B4020" wp14:editId="44180383">
            <wp:extent cx="3693340" cy="2055264"/>
            <wp:effectExtent l="0" t="0" r="0" b="0"/>
            <wp:docPr id="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693340" cy="2055264"/>
                    </a:xfrm>
                    <a:prstGeom prst="rect">
                      <a:avLst/>
                    </a:prstGeom>
                    <a:ln/>
                  </pic:spPr>
                </pic:pic>
              </a:graphicData>
            </a:graphic>
          </wp:inline>
        </w:drawing>
      </w:r>
    </w:p>
    <w:p w14:paraId="1BB5F742" w14:textId="77777777" w:rsidR="00F96EAF" w:rsidRDefault="00000000">
      <w:r>
        <w:rPr>
          <w:noProof/>
        </w:rPr>
        <w:drawing>
          <wp:inline distT="114300" distB="114300" distL="114300" distR="114300" wp14:anchorId="684B840A" wp14:editId="34157077">
            <wp:extent cx="3690938" cy="2062029"/>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3690938" cy="2062029"/>
                    </a:xfrm>
                    <a:prstGeom prst="rect">
                      <a:avLst/>
                    </a:prstGeom>
                    <a:ln/>
                  </pic:spPr>
                </pic:pic>
              </a:graphicData>
            </a:graphic>
          </wp:inline>
        </w:drawing>
      </w:r>
    </w:p>
    <w:p w14:paraId="2EDB70FD" w14:textId="77777777" w:rsidR="00F96EAF" w:rsidRDefault="00F96EAF"/>
    <w:p w14:paraId="338A591D" w14:textId="77777777" w:rsidR="00F96EAF" w:rsidRDefault="00000000">
      <w:r>
        <w:rPr>
          <w:noProof/>
        </w:rPr>
        <w:lastRenderedPageBreak/>
        <w:drawing>
          <wp:inline distT="114300" distB="114300" distL="114300" distR="114300" wp14:anchorId="3588503C" wp14:editId="497AE0D1">
            <wp:extent cx="3729038" cy="2102153"/>
            <wp:effectExtent l="0" t="0" r="0" b="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3729038" cy="2102153"/>
                    </a:xfrm>
                    <a:prstGeom prst="rect">
                      <a:avLst/>
                    </a:prstGeom>
                    <a:ln/>
                  </pic:spPr>
                </pic:pic>
              </a:graphicData>
            </a:graphic>
          </wp:inline>
        </w:drawing>
      </w:r>
    </w:p>
    <w:p w14:paraId="5D897C65" w14:textId="77777777" w:rsidR="00F96EAF" w:rsidRDefault="00000000">
      <w:r>
        <w:rPr>
          <w:noProof/>
        </w:rPr>
        <w:drawing>
          <wp:inline distT="114300" distB="114300" distL="114300" distR="114300" wp14:anchorId="0A0F95A9" wp14:editId="12ED1ECF">
            <wp:extent cx="3763187" cy="2125388"/>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3763187" cy="2125388"/>
                    </a:xfrm>
                    <a:prstGeom prst="rect">
                      <a:avLst/>
                    </a:prstGeom>
                    <a:ln/>
                  </pic:spPr>
                </pic:pic>
              </a:graphicData>
            </a:graphic>
          </wp:inline>
        </w:drawing>
      </w:r>
    </w:p>
    <w:p w14:paraId="7E76227D" w14:textId="77777777" w:rsidR="00F96EAF" w:rsidRDefault="00000000">
      <w:r>
        <w:rPr>
          <w:noProof/>
        </w:rPr>
        <w:drawing>
          <wp:inline distT="114300" distB="114300" distL="114300" distR="114300" wp14:anchorId="2DC39755" wp14:editId="43917132">
            <wp:extent cx="3723350" cy="2102889"/>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3723350" cy="2102889"/>
                    </a:xfrm>
                    <a:prstGeom prst="rect">
                      <a:avLst/>
                    </a:prstGeom>
                    <a:ln/>
                  </pic:spPr>
                </pic:pic>
              </a:graphicData>
            </a:graphic>
          </wp:inline>
        </w:drawing>
      </w:r>
    </w:p>
    <w:p w14:paraId="15161E3B" w14:textId="77777777" w:rsidR="00F96EAF" w:rsidRDefault="00000000">
      <w:r>
        <w:rPr>
          <w:noProof/>
        </w:rPr>
        <w:drawing>
          <wp:inline distT="114300" distB="114300" distL="114300" distR="114300" wp14:anchorId="3DB0526C" wp14:editId="3056C91C">
            <wp:extent cx="3719513" cy="2057808"/>
            <wp:effectExtent l="0" t="0" r="0" b="0"/>
            <wp:docPr id="2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3719513" cy="2057808"/>
                    </a:xfrm>
                    <a:prstGeom prst="rect">
                      <a:avLst/>
                    </a:prstGeom>
                    <a:ln/>
                  </pic:spPr>
                </pic:pic>
              </a:graphicData>
            </a:graphic>
          </wp:inline>
        </w:drawing>
      </w:r>
    </w:p>
    <w:p w14:paraId="0C928AFD" w14:textId="77777777" w:rsidR="00F96EAF" w:rsidRDefault="00000000">
      <w:r>
        <w:rPr>
          <w:noProof/>
        </w:rPr>
        <w:lastRenderedPageBreak/>
        <w:drawing>
          <wp:inline distT="114300" distB="114300" distL="114300" distR="114300" wp14:anchorId="0C6E02C7" wp14:editId="736D4A55">
            <wp:extent cx="3690938" cy="2068112"/>
            <wp:effectExtent l="0" t="0" r="0" b="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3690938" cy="2068112"/>
                    </a:xfrm>
                    <a:prstGeom prst="rect">
                      <a:avLst/>
                    </a:prstGeom>
                    <a:ln/>
                  </pic:spPr>
                </pic:pic>
              </a:graphicData>
            </a:graphic>
          </wp:inline>
        </w:drawing>
      </w:r>
    </w:p>
    <w:p w14:paraId="6CEABF4F" w14:textId="77777777" w:rsidR="00F96EAF" w:rsidRDefault="00000000">
      <w:r>
        <w:rPr>
          <w:noProof/>
        </w:rPr>
        <w:drawing>
          <wp:inline distT="114300" distB="114300" distL="114300" distR="114300" wp14:anchorId="42C98801" wp14:editId="48736235">
            <wp:extent cx="3669910" cy="2049188"/>
            <wp:effectExtent l="0" t="0" r="0" b="0"/>
            <wp:docPr id="2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3669910" cy="2049188"/>
                    </a:xfrm>
                    <a:prstGeom prst="rect">
                      <a:avLst/>
                    </a:prstGeom>
                    <a:ln/>
                  </pic:spPr>
                </pic:pic>
              </a:graphicData>
            </a:graphic>
          </wp:inline>
        </w:drawing>
      </w:r>
    </w:p>
    <w:p w14:paraId="04BA2AC5" w14:textId="77777777" w:rsidR="00F96EAF" w:rsidRDefault="00000000">
      <w:r>
        <w:rPr>
          <w:noProof/>
        </w:rPr>
        <w:drawing>
          <wp:inline distT="114300" distB="114300" distL="114300" distR="114300" wp14:anchorId="0D8B6EE9" wp14:editId="392AAA73">
            <wp:extent cx="3671888" cy="1681434"/>
            <wp:effectExtent l="0" t="0" r="0" b="0"/>
            <wp:docPr id="2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3671888" cy="1681434"/>
                    </a:xfrm>
                    <a:prstGeom prst="rect">
                      <a:avLst/>
                    </a:prstGeom>
                    <a:ln/>
                  </pic:spPr>
                </pic:pic>
              </a:graphicData>
            </a:graphic>
          </wp:inline>
        </w:drawing>
      </w:r>
    </w:p>
    <w:sectPr w:rsidR="00F96EAF">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88C210EA-8650-4358-B052-0E213D651C52}"/>
    <w:embedBold r:id="rId2" w:fontKey="{D424BD30-AC2E-4C6B-9B96-A77A8DE7DED7}"/>
  </w:font>
  <w:font w:name="Roboto">
    <w:charset w:val="00"/>
    <w:family w:val="auto"/>
    <w:pitch w:val="variable"/>
    <w:sig w:usb0="E0000AFF" w:usb1="5000217F" w:usb2="00000021" w:usb3="00000000" w:csb0="0000019F" w:csb1="00000000"/>
    <w:embedRegular r:id="rId3" w:fontKey="{911541FE-1C6F-4499-8992-DBB1B72F04DD}"/>
  </w:font>
  <w:font w:name="Cambria">
    <w:panose1 w:val="02040503050406030204"/>
    <w:charset w:val="00"/>
    <w:family w:val="roman"/>
    <w:pitch w:val="variable"/>
    <w:sig w:usb0="E00006FF" w:usb1="420024FF" w:usb2="02000000" w:usb3="00000000" w:csb0="0000019F" w:csb1="00000000"/>
    <w:embedRegular r:id="rId4" w:fontKey="{13DD06D5-4AFF-410E-AC2E-C72B57C9C976}"/>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337748"/>
    <w:multiLevelType w:val="multilevel"/>
    <w:tmpl w:val="94C49A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2A629E1"/>
    <w:multiLevelType w:val="multilevel"/>
    <w:tmpl w:val="96A81ABA"/>
    <w:lvl w:ilvl="0">
      <w:start w:val="1"/>
      <w:numFmt w:val="bullet"/>
      <w:lvlText w:val="●"/>
      <w:lvlJc w:val="left"/>
      <w:pPr>
        <w:ind w:left="720" w:hanging="360"/>
      </w:pPr>
      <w:rPr>
        <w:u w:val="none"/>
      </w:rPr>
    </w:lvl>
    <w:lvl w:ilvl="1">
      <w:start w:val="4"/>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9882AD3"/>
    <w:multiLevelType w:val="multilevel"/>
    <w:tmpl w:val="500AF2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72E109C"/>
    <w:multiLevelType w:val="multilevel"/>
    <w:tmpl w:val="B7D06050"/>
    <w:lvl w:ilvl="0">
      <w:start w:val="1"/>
      <w:numFmt w:val="bullet"/>
      <w:lvlText w:val="●"/>
      <w:lvlJc w:val="left"/>
      <w:pPr>
        <w:ind w:left="720" w:hanging="360"/>
      </w:pPr>
      <w:rPr>
        <w:u w:val="none"/>
      </w:rPr>
    </w:lvl>
    <w:lvl w:ilvl="1">
      <w:start w:val="1"/>
      <w:numFmt w:val="decimal"/>
      <w:lvlText w:val="%2."/>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71612613">
    <w:abstractNumId w:val="2"/>
  </w:num>
  <w:num w:numId="2" w16cid:durableId="1539859479">
    <w:abstractNumId w:val="0"/>
  </w:num>
  <w:num w:numId="3" w16cid:durableId="1102645404">
    <w:abstractNumId w:val="1"/>
  </w:num>
  <w:num w:numId="4" w16cid:durableId="945173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6EAF"/>
    <w:rsid w:val="00095F51"/>
    <w:rsid w:val="003129A0"/>
    <w:rsid w:val="00534F17"/>
    <w:rsid w:val="00613B74"/>
    <w:rsid w:val="00754B9E"/>
    <w:rsid w:val="00E0097C"/>
    <w:rsid w:val="00F96EA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CB4A2"/>
  <w15:docId w15:val="{C78A11B0-3F17-4A30-8068-BD003B41E9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ro" w:eastAsia="ro-R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hyperlink" Target="https://docs.google.com/presentation/d/1wOc9VxVM3JbbGTYT0GnVTljwPxT6PVuSxfTf-4nbKXI/edit?usp=sharing"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GSnI18Yd7dmtF1oak9zOJbNSdA==">CgMxLjA4AHIhMWRpbjdoYTUzaGpuc2ozcWpRakM5ZHVzZ0NEU010Z3hI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602</Words>
  <Characters>3496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Mihaela Huica</cp:lastModifiedBy>
  <cp:revision>4</cp:revision>
  <dcterms:created xsi:type="dcterms:W3CDTF">2024-11-27T19:34:00Z</dcterms:created>
  <dcterms:modified xsi:type="dcterms:W3CDTF">2024-12-08T17:48:00Z</dcterms:modified>
</cp:coreProperties>
</file>